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07E" w:rsidRPr="00794781" w:rsidRDefault="00E7207E" w:rsidP="00E7207E">
      <w:pPr>
        <w:pStyle w:val="1"/>
        <w:spacing w:line="276" w:lineRule="auto"/>
        <w:ind w:left="0"/>
        <w:jc w:val="center"/>
        <w:rPr>
          <w:sz w:val="24"/>
        </w:rPr>
      </w:pPr>
      <w:r w:rsidRPr="00214CF2">
        <w:rPr>
          <w:caps/>
          <w:noProof/>
          <w:sz w:val="24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7E" w:rsidRDefault="00E7207E" w:rsidP="00E7207E">
      <w:pPr>
        <w:jc w:val="center"/>
        <w:rPr>
          <w:b/>
        </w:rPr>
      </w:pPr>
      <w:r>
        <w:rPr>
          <w:b/>
        </w:rPr>
        <w:t>У К Р А Ї Н А</w:t>
      </w:r>
    </w:p>
    <w:p w:rsidR="00E7207E" w:rsidRDefault="00E7207E" w:rsidP="00E7207E">
      <w:pPr>
        <w:jc w:val="center"/>
        <w:rPr>
          <w:b/>
          <w:sz w:val="22"/>
          <w:szCs w:val="22"/>
        </w:rPr>
      </w:pPr>
      <w:r>
        <w:rPr>
          <w:b/>
        </w:rPr>
        <w:t>ЯКУШИНЕЦЬКА СІЛЬСЬКА РАДА</w:t>
      </w:r>
    </w:p>
    <w:p w:rsidR="00E7207E" w:rsidRPr="001A567C" w:rsidRDefault="00E7207E" w:rsidP="00E7207E">
      <w:pPr>
        <w:pStyle w:val="1"/>
        <w:spacing w:line="276" w:lineRule="auto"/>
        <w:ind w:left="0"/>
        <w:jc w:val="center"/>
        <w:rPr>
          <w:b/>
          <w:bCs/>
          <w:caps/>
          <w:sz w:val="22"/>
          <w:szCs w:val="22"/>
        </w:rPr>
      </w:pPr>
      <w:r w:rsidRPr="001A567C">
        <w:rPr>
          <w:b/>
          <w:bCs/>
          <w:caps/>
          <w:sz w:val="22"/>
          <w:szCs w:val="22"/>
        </w:rPr>
        <w:t>комунальний заклад “микулинецький ліцей якушинецької</w:t>
      </w:r>
    </w:p>
    <w:p w:rsidR="00E7207E" w:rsidRPr="000A30C5" w:rsidRDefault="00E7207E" w:rsidP="00E7207E">
      <w:pPr>
        <w:pStyle w:val="1"/>
        <w:spacing w:line="276" w:lineRule="auto"/>
        <w:ind w:left="0"/>
        <w:jc w:val="center"/>
        <w:rPr>
          <w:b/>
          <w:bCs/>
          <w:caps/>
          <w:sz w:val="22"/>
          <w:szCs w:val="22"/>
        </w:rPr>
      </w:pPr>
      <w:r w:rsidRPr="001A567C">
        <w:rPr>
          <w:b/>
          <w:bCs/>
          <w:caps/>
          <w:sz w:val="22"/>
          <w:szCs w:val="22"/>
        </w:rPr>
        <w:t>сільської ради вінницької області”</w:t>
      </w:r>
    </w:p>
    <w:p w:rsidR="00E7207E" w:rsidRDefault="00E7207E" w:rsidP="00E7207E">
      <w:pPr>
        <w:jc w:val="center"/>
      </w:pPr>
      <w:r>
        <w:t xml:space="preserve">вул. Соборна19, с. </w:t>
      </w:r>
      <w:proofErr w:type="spellStart"/>
      <w:r>
        <w:t>Микулинці</w:t>
      </w:r>
      <w:proofErr w:type="spellEnd"/>
      <w:r>
        <w:t xml:space="preserve">, Вінницького району, Вінницької області, 22353, </w:t>
      </w:r>
    </w:p>
    <w:p w:rsidR="00E7207E" w:rsidRPr="006A343C" w:rsidRDefault="00E7207E" w:rsidP="00E7207E">
      <w:pPr>
        <w:jc w:val="center"/>
        <w:rPr>
          <w:lang w:val="en-US"/>
        </w:rPr>
      </w:pPr>
      <w:proofErr w:type="gramStart"/>
      <w:r>
        <w:rPr>
          <w:iCs/>
          <w:lang w:val="en-US"/>
        </w:rPr>
        <w:t>e</w:t>
      </w:r>
      <w:r w:rsidRPr="006A343C">
        <w:rPr>
          <w:iCs/>
          <w:lang w:val="en-US"/>
        </w:rPr>
        <w:t>-</w:t>
      </w:r>
      <w:r>
        <w:rPr>
          <w:iCs/>
          <w:lang w:val="en-US"/>
        </w:rPr>
        <w:t>mail</w:t>
      </w:r>
      <w:proofErr w:type="gramEnd"/>
      <w:r w:rsidRPr="006A343C">
        <w:rPr>
          <w:iCs/>
          <w:lang w:val="en-US"/>
        </w:rPr>
        <w:t xml:space="preserve">:  </w:t>
      </w:r>
      <w:hyperlink r:id="rId6" w:history="1">
        <w:r w:rsidRPr="00E7207E">
          <w:rPr>
            <w:rStyle w:val="a4"/>
            <w:iCs/>
            <w:color w:val="auto"/>
            <w:u w:val="none"/>
            <w:lang w:val="en-US"/>
          </w:rPr>
          <w:t>zosh</w:t>
        </w:r>
        <w:r w:rsidRPr="006A343C">
          <w:rPr>
            <w:rStyle w:val="a4"/>
            <w:iCs/>
            <w:color w:val="auto"/>
            <w:u w:val="none"/>
            <w:lang w:val="en-US"/>
          </w:rPr>
          <w:t>_</w:t>
        </w:r>
        <w:r w:rsidRPr="00E7207E">
          <w:rPr>
            <w:rStyle w:val="a4"/>
            <w:iCs/>
            <w:color w:val="auto"/>
            <w:u w:val="none"/>
            <w:lang w:val="en-US"/>
          </w:rPr>
          <w:t>mk</w:t>
        </w:r>
        <w:r w:rsidRPr="006A343C">
          <w:rPr>
            <w:rStyle w:val="a4"/>
            <w:iCs/>
            <w:color w:val="auto"/>
            <w:u w:val="none"/>
            <w:lang w:val="en-US"/>
          </w:rPr>
          <w:t>@</w:t>
        </w:r>
        <w:r w:rsidRPr="00E7207E">
          <w:rPr>
            <w:rStyle w:val="a4"/>
            <w:iCs/>
            <w:color w:val="auto"/>
            <w:u w:val="none"/>
            <w:lang w:val="en-US"/>
          </w:rPr>
          <w:t>ukr</w:t>
        </w:r>
        <w:r w:rsidRPr="006A343C">
          <w:rPr>
            <w:rStyle w:val="a4"/>
            <w:iCs/>
            <w:color w:val="auto"/>
            <w:u w:val="none"/>
            <w:lang w:val="en-US"/>
          </w:rPr>
          <w:t>.</w:t>
        </w:r>
        <w:r w:rsidRPr="00E7207E">
          <w:rPr>
            <w:rStyle w:val="a4"/>
            <w:iCs/>
            <w:color w:val="auto"/>
            <w:u w:val="none"/>
            <w:lang w:val="en-US"/>
          </w:rPr>
          <w:t>net</w:t>
        </w:r>
      </w:hyperlink>
      <w:r w:rsidRPr="006A343C">
        <w:rPr>
          <w:lang w:val="en-US"/>
        </w:rPr>
        <w:t xml:space="preserve"> </w:t>
      </w:r>
      <w:r>
        <w:t>Код</w:t>
      </w:r>
      <w:r w:rsidRPr="006A343C">
        <w:rPr>
          <w:lang w:val="en-US"/>
        </w:rPr>
        <w:t xml:space="preserve"> </w:t>
      </w:r>
      <w:r>
        <w:t>ЄДРПОУ</w:t>
      </w:r>
      <w:r w:rsidRPr="006A343C">
        <w:rPr>
          <w:lang w:val="en-US"/>
        </w:rPr>
        <w:t xml:space="preserve"> 26228574</w:t>
      </w:r>
    </w:p>
    <w:p w:rsidR="00E7207E" w:rsidRPr="006A343C" w:rsidRDefault="00E7207E" w:rsidP="00E7207E">
      <w:pPr>
        <w:spacing w:line="360" w:lineRule="auto"/>
        <w:jc w:val="center"/>
        <w:rPr>
          <w:lang w:val="en-US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64135</wp:posOffset>
                </wp:positionV>
                <wp:extent cx="5692775" cy="0"/>
                <wp:effectExtent l="31750" t="34290" r="2857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AA52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5pt,5.05pt" to="473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ZwWQIAAGoEAAAOAAAAZHJzL2Uyb0RvYy54bWysVNFu0zAUfUfiH6y8d0lK13XR0gk1LS8D&#10;Jm18gGs7jTXHtmyvaYWQgGekfgK/wANIkwZ8Q/pHXLtptcELQuTBubavT8499zhn56taoCUzliuZ&#10;R+lREiEmiaJcLvLozfWsN4qQdVhSLJRkebRmNjofP31y1uiM9VWlBGUGAYi0WaPzqHJOZ3FsScVq&#10;bI+UZhI2S2Vq7GBqFjE1uAH0WsT9JBnGjTJUG0WYtbBa7DajccAvS0bc67K0zCGRR8DNhdGEce7H&#10;eHyGs4XBuuKko4H/gUWNuYSPHqAK7DC6NfwPqJoTo6wq3RFRdazKkhMWaoBq0uS3aq4qrFmoBcSx&#10;+iCT/X+w5NXy0iBO86gfIYlraFH7eft+u2m/t1+2G7T90P5sv7Vf27v2R3u3/Qjx/fYTxH6zve+W&#10;N6jvlWy0zQBwIi+N14Ks5JW+UOTGIqkmFZYLFiq6Xmv4TOpPxI+O+InVwGfevFQUcvCtU0HWVWlq&#10;DwmCoVXo3vrQPbZyiMDi8fC0f3JyHCGy34txtj+ojXUvmKqRD/JIcOmFxRleXljnieBsn+KXpZpx&#10;IYI5hEQNgCejBPxDag1SOTDLzXXVtdwqwalP9wetWcwnwqAl9oYLT6gTdh6mGXUraYCvGKbTLnaY&#10;i10MdIT0eFAcEOyinaPenian09F0NOgN+sNpb5AURe/5bDLoDWfpyXHxrJhMivSdry4dZBWnlEnP&#10;bu/udPB37unu2c6XB38fhIkfowcFgez+HUiH7vqG7qwxV3R9afZdB0OH5O7y+RvzcA7xw1/E+BcA&#10;AAD//wMAUEsDBBQABgAIAAAAIQBCD+ni3QAAAAgBAAAPAAAAZHJzL2Rvd25yZXYueG1sTI/BTsMw&#10;EETvSPyDtUjcqF1UGhriVIAEEhwqUSqVoxsvScBeR7HThL9nEQc47sxo9k2xnrwTR+xjG0jDfKZA&#10;IFXBtlRr2L0+XFyDiMmQNS4QavjCCOvy9KQwuQ0jveBxm2rBJRRzo6FJqculjFWD3sRZ6JDYew+9&#10;N4nPvpa2NyOXeycvlVpKb1riD43p8L7B6nM7eA2d+nA2u9tXdjk+vT0/boZukw1an59NtzcgEk7p&#10;Lww/+IwOJTMdwkA2CqfhSq04ybqag2B/tcgWIA6/giwL+X9A+Q0AAP//AwBQSwECLQAUAAYACAAA&#10;ACEAtoM4kv4AAADhAQAAEwAAAAAAAAAAAAAAAAAAAAAAW0NvbnRlbnRfVHlwZXNdLnhtbFBLAQIt&#10;ABQABgAIAAAAIQA4/SH/1gAAAJQBAAALAAAAAAAAAAAAAAAAAC8BAABfcmVscy8ucmVsc1BLAQIt&#10;ABQABgAIAAAAIQCabjZwWQIAAGoEAAAOAAAAAAAAAAAAAAAAAC4CAABkcnMvZTJvRG9jLnhtbFBL&#10;AQItABQABgAIAAAAIQBCD+ni3QAAAAgBAAAPAAAAAAAAAAAAAAAAALMEAABkcnMvZG93bnJldi54&#10;bWxQSwUGAAAAAAQABADzAAAAvQUAAAAA&#10;" strokeweight="4pt">
                <v:stroke linestyle="thickThin"/>
              </v:line>
            </w:pict>
          </mc:Fallback>
        </mc:AlternateContent>
      </w:r>
      <w:r w:rsidRPr="006A343C">
        <w:rPr>
          <w:lang w:val="en-US"/>
        </w:rPr>
        <w:tab/>
      </w:r>
    </w:p>
    <w:p w:rsidR="00E7207E" w:rsidRDefault="00E7207E" w:rsidP="00E7207E">
      <w:pPr>
        <w:spacing w:line="276" w:lineRule="auto"/>
        <w:jc w:val="center"/>
      </w:pPr>
      <w:r w:rsidRPr="007859FD">
        <w:t>Н А К А З</w:t>
      </w:r>
    </w:p>
    <w:p w:rsidR="00E7207E" w:rsidRPr="007859FD" w:rsidRDefault="00E7207E" w:rsidP="00E7207E">
      <w:pPr>
        <w:spacing w:line="276" w:lineRule="auto"/>
      </w:pPr>
      <w:r w:rsidRPr="007859FD">
        <w:t xml:space="preserve">від  </w:t>
      </w:r>
      <w:r>
        <w:t>1</w:t>
      </w:r>
      <w:r w:rsidR="002B7ADF">
        <w:t>9</w:t>
      </w:r>
      <w:r>
        <w:t>.03.202</w:t>
      </w:r>
      <w:r w:rsidR="002B7ADF">
        <w:t>4</w:t>
      </w:r>
      <w:r w:rsidRPr="007859FD">
        <w:t xml:space="preserve">                       </w:t>
      </w:r>
      <w:r>
        <w:t xml:space="preserve">           </w:t>
      </w:r>
      <w:r w:rsidRPr="007859FD">
        <w:t xml:space="preserve">           </w:t>
      </w:r>
      <w:proofErr w:type="spellStart"/>
      <w:r w:rsidRPr="007859FD">
        <w:t>с.Микулинці</w:t>
      </w:r>
      <w:proofErr w:type="spellEnd"/>
      <w:r w:rsidRPr="007859FD">
        <w:t xml:space="preserve">                       </w:t>
      </w:r>
      <w:r>
        <w:t xml:space="preserve">   </w:t>
      </w:r>
      <w:r w:rsidR="002B7ADF">
        <w:t xml:space="preserve">                             №28</w:t>
      </w:r>
      <w:r w:rsidRPr="007859FD">
        <w:t>-г</w:t>
      </w:r>
    </w:p>
    <w:p w:rsidR="00E7207E" w:rsidRPr="00E7207E" w:rsidRDefault="00E7207E" w:rsidP="00E7207E">
      <w:pPr>
        <w:spacing w:line="276" w:lineRule="auto"/>
        <w:rPr>
          <w:color w:val="0D0D0D" w:themeColor="text1" w:themeTint="F2"/>
          <w:lang w:val="ru-RU"/>
        </w:rPr>
      </w:pPr>
    </w:p>
    <w:p w:rsidR="00E7207E" w:rsidRDefault="00E7207E" w:rsidP="00E7207E">
      <w:pPr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 xml:space="preserve">Про безпеку життєдіяльності учасників </w:t>
      </w:r>
    </w:p>
    <w:p w:rsidR="00E7207E" w:rsidRDefault="00E7207E" w:rsidP="00E7207E">
      <w:pPr>
        <w:rPr>
          <w:b/>
          <w:i/>
          <w:color w:val="0D0D0D" w:themeColor="text1" w:themeTint="F2"/>
        </w:rPr>
      </w:pPr>
      <w:r>
        <w:rPr>
          <w:b/>
          <w:i/>
          <w:color w:val="0D0D0D" w:themeColor="text1" w:themeTint="F2"/>
        </w:rPr>
        <w:t>освітнього процесу  під час весняних канікул</w:t>
      </w:r>
    </w:p>
    <w:p w:rsidR="00E7207E" w:rsidRDefault="00E7207E" w:rsidP="00E7207E">
      <w:pPr>
        <w:rPr>
          <w:color w:val="0D0D0D" w:themeColor="text1" w:themeTint="F2"/>
        </w:rPr>
      </w:pPr>
    </w:p>
    <w:p w:rsidR="00E7207E" w:rsidRDefault="00E7207E" w:rsidP="00E7207E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  </w:t>
      </w:r>
      <w:r>
        <w:rPr>
          <w:color w:val="0D0D0D" w:themeColor="text1" w:themeTint="F2"/>
        </w:rPr>
        <w:tab/>
        <w:t xml:space="preserve">З метою посилення контролю за збереження життя й здоров’я учнів, попередження надзвичайних ситуацій під час весняних канікул </w:t>
      </w:r>
    </w:p>
    <w:p w:rsidR="00E7207E" w:rsidRDefault="00E7207E" w:rsidP="00E7207E">
      <w:pPr>
        <w:jc w:val="both"/>
        <w:rPr>
          <w:color w:val="0D0D0D" w:themeColor="text1" w:themeTint="F2"/>
        </w:rPr>
      </w:pPr>
    </w:p>
    <w:p w:rsidR="00E7207E" w:rsidRDefault="00E7207E" w:rsidP="00E7207E">
      <w:p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НАКАЗУЮ:</w:t>
      </w:r>
    </w:p>
    <w:p w:rsidR="00E7207E" w:rsidRDefault="00E7207E" w:rsidP="00E7207E">
      <w:pPr>
        <w:jc w:val="both"/>
        <w:rPr>
          <w:color w:val="0D0D0D" w:themeColor="text1" w:themeTint="F2"/>
        </w:rPr>
      </w:pPr>
    </w:p>
    <w:p w:rsidR="00E7207E" w:rsidRDefault="00E7207E" w:rsidP="00E7207E">
      <w:pPr>
        <w:pStyle w:val="a3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Кл</w:t>
      </w:r>
      <w:r w:rsidR="002B7ADF">
        <w:rPr>
          <w:color w:val="0D0D0D" w:themeColor="text1" w:themeTint="F2"/>
        </w:rPr>
        <w:t>асним керівникам 1-11 класів з 18</w:t>
      </w:r>
      <w:r>
        <w:rPr>
          <w:color w:val="0D0D0D" w:themeColor="text1" w:themeTint="F2"/>
        </w:rPr>
        <w:t>.03.202</w:t>
      </w:r>
      <w:r w:rsidR="002B7ADF">
        <w:rPr>
          <w:color w:val="0D0D0D" w:themeColor="text1" w:themeTint="F2"/>
        </w:rPr>
        <w:t>4</w:t>
      </w:r>
      <w:r>
        <w:rPr>
          <w:color w:val="0D0D0D" w:themeColor="text1" w:themeTint="F2"/>
        </w:rPr>
        <w:t xml:space="preserve"> по 2</w:t>
      </w:r>
      <w:r w:rsidR="002B7ADF">
        <w:rPr>
          <w:color w:val="0D0D0D" w:themeColor="text1" w:themeTint="F2"/>
        </w:rPr>
        <w:t>2</w:t>
      </w:r>
      <w:r>
        <w:rPr>
          <w:color w:val="0D0D0D" w:themeColor="text1" w:themeTint="F2"/>
        </w:rPr>
        <w:t>.03.202</w:t>
      </w:r>
      <w:r w:rsidR="002B7ADF">
        <w:rPr>
          <w:color w:val="0D0D0D" w:themeColor="text1" w:themeTint="F2"/>
        </w:rPr>
        <w:t>4</w:t>
      </w:r>
      <w:r>
        <w:rPr>
          <w:color w:val="0D0D0D" w:themeColor="text1" w:themeTint="F2"/>
        </w:rPr>
        <w:t xml:space="preserve"> року провести інструктажі з безпеки життєдіяльності учнів  під час весняних канікул (про дотримання правил пожежної безпеки, техногенної безпеки та безпеки дорожнього руху, з питань профілактики  шлунково-кишкових захворювань, дотримання правил гігієни у період поширення епідемічних захворювань, поводження в громадських місцях з незнайомими людьми та підозрілими предметами, при користуванні громадським транспортом, безпечне перебування біля річок та водоймищ, </w:t>
      </w:r>
      <w:r w:rsidR="006A343C">
        <w:rPr>
          <w:color w:val="0D0D0D" w:themeColor="text1" w:themeTint="F2"/>
        </w:rPr>
        <w:t>мінна безпека</w:t>
      </w:r>
      <w:r>
        <w:rPr>
          <w:color w:val="0D0D0D" w:themeColor="text1" w:themeTint="F2"/>
        </w:rPr>
        <w:t xml:space="preserve"> тощо) з реєстрацією у відповідних журналах. </w:t>
      </w:r>
    </w:p>
    <w:p w:rsidR="00E7207E" w:rsidRDefault="00E7207E" w:rsidP="00E7207E">
      <w:pPr>
        <w:pStyle w:val="a3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Учителю основ </w:t>
      </w:r>
      <w:proofErr w:type="spellStart"/>
      <w:r>
        <w:rPr>
          <w:color w:val="0D0D0D" w:themeColor="text1" w:themeTint="F2"/>
        </w:rPr>
        <w:t>здоров</w:t>
      </w:r>
      <w:proofErr w:type="spellEnd"/>
      <w:r>
        <w:rPr>
          <w:color w:val="0D0D0D" w:themeColor="text1" w:themeTint="F2"/>
          <w:lang w:val="ru-RU"/>
        </w:rPr>
        <w:t>’я</w:t>
      </w:r>
      <w:r w:rsidR="002B7ADF">
        <w:rPr>
          <w:color w:val="0D0D0D" w:themeColor="text1" w:themeTint="F2"/>
          <w:lang w:val="ru-RU"/>
        </w:rPr>
        <w:t xml:space="preserve"> </w:t>
      </w:r>
      <w:proofErr w:type="spellStart"/>
      <w:r w:rsidR="002B7ADF">
        <w:rPr>
          <w:color w:val="0D0D0D" w:themeColor="text1" w:themeTint="F2"/>
          <w:lang w:val="ru-RU"/>
        </w:rPr>
        <w:t>Ользі</w:t>
      </w:r>
      <w:proofErr w:type="spellEnd"/>
      <w:r w:rsidR="002B7ADF">
        <w:rPr>
          <w:color w:val="0D0D0D" w:themeColor="text1" w:themeTint="F2"/>
          <w:lang w:val="ru-RU"/>
        </w:rPr>
        <w:t xml:space="preserve"> </w:t>
      </w:r>
      <w:proofErr w:type="spellStart"/>
      <w:r>
        <w:rPr>
          <w:color w:val="0D0D0D" w:themeColor="text1" w:themeTint="F2"/>
          <w:lang w:val="ru-RU"/>
        </w:rPr>
        <w:t>Слободянюк</w:t>
      </w:r>
      <w:proofErr w:type="spellEnd"/>
      <w:r w:rsidR="006A343C">
        <w:rPr>
          <w:color w:val="0D0D0D" w:themeColor="text1" w:themeTint="F2"/>
          <w:lang w:val="ru-RU"/>
        </w:rPr>
        <w:t xml:space="preserve">, </w:t>
      </w:r>
      <w:proofErr w:type="spellStart"/>
      <w:r w:rsidR="006A343C">
        <w:rPr>
          <w:color w:val="0D0D0D" w:themeColor="text1" w:themeTint="F2"/>
          <w:lang w:val="ru-RU"/>
        </w:rPr>
        <w:t>медичній</w:t>
      </w:r>
      <w:proofErr w:type="spellEnd"/>
      <w:r w:rsidR="006A343C">
        <w:rPr>
          <w:color w:val="0D0D0D" w:themeColor="text1" w:themeTint="F2"/>
          <w:lang w:val="ru-RU"/>
        </w:rPr>
        <w:t xml:space="preserve"> </w:t>
      </w:r>
      <w:proofErr w:type="spellStart"/>
      <w:r w:rsidR="006A343C">
        <w:rPr>
          <w:color w:val="0D0D0D" w:themeColor="text1" w:themeTint="F2"/>
          <w:lang w:val="ru-RU"/>
        </w:rPr>
        <w:t>сестрі</w:t>
      </w:r>
      <w:proofErr w:type="spellEnd"/>
      <w:r w:rsidR="006A343C">
        <w:rPr>
          <w:color w:val="0D0D0D" w:themeColor="text1" w:themeTint="F2"/>
          <w:lang w:val="ru-RU"/>
        </w:rPr>
        <w:t xml:space="preserve"> </w:t>
      </w:r>
      <w:proofErr w:type="spellStart"/>
      <w:r w:rsidR="002B7ADF">
        <w:rPr>
          <w:color w:val="0D0D0D" w:themeColor="text1" w:themeTint="F2"/>
          <w:lang w:val="ru-RU"/>
        </w:rPr>
        <w:t>Ользі</w:t>
      </w:r>
      <w:proofErr w:type="spellEnd"/>
      <w:r w:rsidR="002B7ADF">
        <w:rPr>
          <w:color w:val="0D0D0D" w:themeColor="text1" w:themeTint="F2"/>
          <w:lang w:val="ru-RU"/>
        </w:rPr>
        <w:t xml:space="preserve"> </w:t>
      </w:r>
      <w:r w:rsidR="006A343C">
        <w:rPr>
          <w:color w:val="0D0D0D" w:themeColor="text1" w:themeTint="F2"/>
          <w:lang w:val="ru-RU"/>
        </w:rPr>
        <w:t>Власенко</w:t>
      </w:r>
      <w:r>
        <w:rPr>
          <w:color w:val="0D0D0D" w:themeColor="text1" w:themeTint="F2"/>
          <w:lang w:val="ru-RU"/>
        </w:rPr>
        <w:t xml:space="preserve"> п</w:t>
      </w:r>
      <w:proofErr w:type="spellStart"/>
      <w:r>
        <w:rPr>
          <w:color w:val="0D0D0D" w:themeColor="text1" w:themeTint="F2"/>
        </w:rPr>
        <w:t>ровести</w:t>
      </w:r>
      <w:proofErr w:type="spellEnd"/>
      <w:r>
        <w:rPr>
          <w:color w:val="0D0D0D" w:themeColor="text1" w:themeTint="F2"/>
        </w:rPr>
        <w:t xml:space="preserve"> навчання серед учнів з надання першої медичної допомоги</w:t>
      </w:r>
      <w:r w:rsidR="006A343C">
        <w:rPr>
          <w:color w:val="0D0D0D" w:themeColor="text1" w:themeTint="F2"/>
        </w:rPr>
        <w:t xml:space="preserve"> при кровотечі</w:t>
      </w:r>
      <w:r>
        <w:rPr>
          <w:color w:val="0D0D0D" w:themeColor="text1" w:themeTint="F2"/>
        </w:rPr>
        <w:t>.</w:t>
      </w:r>
    </w:p>
    <w:p w:rsidR="00E7207E" w:rsidRDefault="00E7207E" w:rsidP="00E7207E">
      <w:pPr>
        <w:pStyle w:val="a3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Заступнику директора з НВР </w:t>
      </w:r>
      <w:r w:rsidR="002B7ADF">
        <w:rPr>
          <w:color w:val="0D0D0D" w:themeColor="text1" w:themeTint="F2"/>
        </w:rPr>
        <w:t xml:space="preserve">Надії </w:t>
      </w:r>
      <w:r>
        <w:rPr>
          <w:color w:val="0D0D0D" w:themeColor="text1" w:themeTint="F2"/>
        </w:rPr>
        <w:t xml:space="preserve">Бондар питання щодо безпеки життєдіяльності учасників освітнього процесу під час </w:t>
      </w:r>
      <w:r w:rsidR="006A343C">
        <w:rPr>
          <w:color w:val="0D0D0D" w:themeColor="text1" w:themeTint="F2"/>
        </w:rPr>
        <w:t>весняних</w:t>
      </w:r>
      <w:r>
        <w:rPr>
          <w:color w:val="0D0D0D" w:themeColor="text1" w:themeTint="F2"/>
        </w:rPr>
        <w:t xml:space="preserve"> канікул тримати на постійному контролі.</w:t>
      </w:r>
    </w:p>
    <w:p w:rsidR="00E7207E" w:rsidRDefault="00E7207E" w:rsidP="00E7207E">
      <w:pPr>
        <w:pStyle w:val="a3"/>
        <w:numPr>
          <w:ilvl w:val="0"/>
          <w:numId w:val="1"/>
        </w:numPr>
        <w:ind w:left="0" w:firstLine="426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Контроль за виконанням даного наказу покласти на</w:t>
      </w:r>
      <w:r w:rsidR="002B7ADF">
        <w:rPr>
          <w:color w:val="0D0D0D" w:themeColor="text1" w:themeTint="F2"/>
        </w:rPr>
        <w:t xml:space="preserve"> заступника директора з НВР Надію </w:t>
      </w:r>
      <w:r>
        <w:rPr>
          <w:color w:val="0D0D0D" w:themeColor="text1" w:themeTint="F2"/>
        </w:rPr>
        <w:t>Бондар.</w:t>
      </w:r>
    </w:p>
    <w:p w:rsidR="00E7207E" w:rsidRDefault="00E7207E" w:rsidP="00E7207E">
      <w:pPr>
        <w:jc w:val="both"/>
        <w:rPr>
          <w:color w:val="0D0D0D" w:themeColor="text1" w:themeTint="F2"/>
        </w:rPr>
      </w:pPr>
    </w:p>
    <w:p w:rsidR="00E7207E" w:rsidRPr="00202D19" w:rsidRDefault="00E7207E" w:rsidP="00E7207E">
      <w:pPr>
        <w:spacing w:line="276" w:lineRule="auto"/>
      </w:pPr>
      <w:r>
        <w:t xml:space="preserve">Директор </w:t>
      </w:r>
      <w:r w:rsidRPr="00202D19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ЯНІЦЬКИЙ</w:t>
      </w:r>
    </w:p>
    <w:p w:rsidR="00E7207E" w:rsidRPr="00411ADB" w:rsidRDefault="00E7207E" w:rsidP="00E7207E">
      <w:pPr>
        <w:spacing w:line="276" w:lineRule="auto"/>
      </w:pPr>
    </w:p>
    <w:p w:rsidR="00E7207E" w:rsidRPr="00411ADB" w:rsidRDefault="00E7207E" w:rsidP="00E7207E">
      <w:pPr>
        <w:spacing w:line="276" w:lineRule="auto"/>
        <w:jc w:val="both"/>
      </w:pPr>
      <w:r w:rsidRPr="00411ADB">
        <w:t>З наказом ознайомлені</w:t>
      </w:r>
      <w:r>
        <w:t xml:space="preserve">:                             </w:t>
      </w:r>
      <w:r w:rsidRPr="00411ADB">
        <w:t xml:space="preserve">  Надія БОНДАР                </w:t>
      </w:r>
    </w:p>
    <w:p w:rsidR="00E7207E" w:rsidRDefault="006A343C" w:rsidP="00E7207E">
      <w:pPr>
        <w:tabs>
          <w:tab w:val="left" w:pos="3315"/>
        </w:tabs>
        <w:spacing w:line="276" w:lineRule="auto"/>
        <w:jc w:val="both"/>
      </w:pPr>
      <w:r>
        <w:t>1</w:t>
      </w:r>
      <w:r w:rsidR="002B7ADF">
        <w:t>9</w:t>
      </w:r>
      <w:r w:rsidR="00E7207E" w:rsidRPr="00411ADB">
        <w:t>.0</w:t>
      </w:r>
      <w:r w:rsidR="00E7207E">
        <w:t>3</w:t>
      </w:r>
      <w:r w:rsidR="002B7ADF">
        <w:t>.2024</w:t>
      </w:r>
      <w:r w:rsidR="00E7207E" w:rsidRPr="00411ADB">
        <w:tab/>
        <w:t xml:space="preserve">  </w:t>
      </w:r>
      <w:r w:rsidR="00E7207E">
        <w:t xml:space="preserve">           </w:t>
      </w:r>
      <w:bookmarkStart w:id="0" w:name="_GoBack"/>
      <w:bookmarkEnd w:id="0"/>
      <w:r w:rsidR="00E7207E">
        <w:t xml:space="preserve">   </w:t>
      </w:r>
      <w:r w:rsidR="00E7207E" w:rsidRPr="00411ADB">
        <w:t xml:space="preserve">Оксана ДІДЕНКО        </w:t>
      </w:r>
    </w:p>
    <w:p w:rsidR="00E7207E" w:rsidRPr="00411ADB" w:rsidRDefault="00E7207E" w:rsidP="00E7207E">
      <w:pPr>
        <w:tabs>
          <w:tab w:val="left" w:pos="3315"/>
        </w:tabs>
        <w:spacing w:line="276" w:lineRule="auto"/>
        <w:jc w:val="both"/>
      </w:pPr>
      <w:r>
        <w:tab/>
      </w:r>
      <w:r>
        <w:tab/>
      </w:r>
      <w:r>
        <w:tab/>
      </w:r>
      <w:r w:rsidRPr="00411ADB">
        <w:t xml:space="preserve">Світлана ЧАПРАК                         </w:t>
      </w:r>
    </w:p>
    <w:p w:rsidR="00E7207E" w:rsidRDefault="00E7207E" w:rsidP="00E7207E">
      <w:pPr>
        <w:tabs>
          <w:tab w:val="left" w:pos="3315"/>
        </w:tabs>
        <w:spacing w:line="276" w:lineRule="auto"/>
        <w:jc w:val="both"/>
      </w:pPr>
      <w:r w:rsidRPr="00411ADB">
        <w:t xml:space="preserve">            </w:t>
      </w:r>
      <w:r>
        <w:tab/>
      </w:r>
      <w:r>
        <w:tab/>
      </w:r>
      <w:r>
        <w:tab/>
      </w:r>
      <w:r w:rsidRPr="00411ADB">
        <w:t xml:space="preserve">Поліна МАЗУР                  </w:t>
      </w:r>
    </w:p>
    <w:p w:rsidR="00E7207E" w:rsidRDefault="00E7207E" w:rsidP="00E7207E">
      <w:pPr>
        <w:tabs>
          <w:tab w:val="left" w:pos="3315"/>
        </w:tabs>
        <w:spacing w:line="276" w:lineRule="auto"/>
        <w:jc w:val="both"/>
      </w:pPr>
      <w:r>
        <w:tab/>
      </w:r>
      <w:r w:rsidRPr="00411ADB">
        <w:t xml:space="preserve"> </w:t>
      </w:r>
      <w:r>
        <w:tab/>
      </w:r>
      <w:r>
        <w:tab/>
      </w:r>
      <w:r w:rsidRPr="00411ADB">
        <w:t xml:space="preserve">Олена НОВІЦЬКА                         </w:t>
      </w:r>
    </w:p>
    <w:p w:rsidR="00E7207E" w:rsidRPr="00411ADB" w:rsidRDefault="00E7207E" w:rsidP="00E7207E">
      <w:pPr>
        <w:tabs>
          <w:tab w:val="left" w:pos="3315"/>
        </w:tabs>
        <w:spacing w:line="276" w:lineRule="auto"/>
        <w:jc w:val="both"/>
      </w:pPr>
      <w:r>
        <w:tab/>
      </w:r>
      <w:r>
        <w:tab/>
      </w:r>
      <w:r>
        <w:tab/>
      </w:r>
      <w:r w:rsidRPr="00411ADB">
        <w:t>В’ячеслав РЕБЕНДЮК</w:t>
      </w:r>
    </w:p>
    <w:p w:rsidR="00E7207E" w:rsidRDefault="00E7207E" w:rsidP="00E7207E">
      <w:pPr>
        <w:tabs>
          <w:tab w:val="left" w:pos="3315"/>
        </w:tabs>
        <w:spacing w:line="276" w:lineRule="auto"/>
        <w:ind w:left="708"/>
        <w:jc w:val="both"/>
      </w:pPr>
      <w:r>
        <w:tab/>
      </w:r>
      <w:r>
        <w:tab/>
      </w:r>
      <w:r>
        <w:tab/>
      </w:r>
      <w:r w:rsidRPr="00411ADB">
        <w:t>Наталія ШУМСЬКА</w:t>
      </w:r>
      <w:r w:rsidRPr="00411ADB">
        <w:tab/>
        <w:t xml:space="preserve">   </w:t>
      </w:r>
    </w:p>
    <w:p w:rsidR="00E7207E" w:rsidRDefault="00E7207E" w:rsidP="00E7207E">
      <w:pPr>
        <w:tabs>
          <w:tab w:val="left" w:pos="3315"/>
        </w:tabs>
        <w:spacing w:line="276" w:lineRule="auto"/>
        <w:ind w:left="708"/>
        <w:jc w:val="both"/>
      </w:pPr>
      <w:r>
        <w:tab/>
      </w:r>
      <w:r>
        <w:tab/>
      </w:r>
      <w:r>
        <w:tab/>
      </w:r>
      <w:r w:rsidRPr="00411ADB">
        <w:t xml:space="preserve">Людмила ОСАДЧУК                     </w:t>
      </w:r>
    </w:p>
    <w:p w:rsidR="00E7207E" w:rsidRPr="00411ADB" w:rsidRDefault="00E7207E" w:rsidP="00E7207E">
      <w:pPr>
        <w:tabs>
          <w:tab w:val="left" w:pos="3315"/>
        </w:tabs>
        <w:spacing w:line="276" w:lineRule="auto"/>
        <w:ind w:left="708"/>
        <w:jc w:val="both"/>
      </w:pPr>
      <w:r>
        <w:tab/>
      </w:r>
      <w:r>
        <w:tab/>
      </w:r>
      <w:r>
        <w:tab/>
      </w:r>
      <w:r w:rsidRPr="00411ADB">
        <w:t>Ольга СЛОБОДЯНЮК</w:t>
      </w:r>
    </w:p>
    <w:p w:rsidR="00E7207E" w:rsidRDefault="00E7207E" w:rsidP="00E7207E">
      <w:pPr>
        <w:tabs>
          <w:tab w:val="left" w:pos="3315"/>
          <w:tab w:val="left" w:pos="5715"/>
          <w:tab w:val="left" w:pos="7875"/>
        </w:tabs>
        <w:spacing w:line="276" w:lineRule="auto"/>
        <w:jc w:val="both"/>
      </w:pPr>
      <w:r w:rsidRPr="00411ADB">
        <w:t xml:space="preserve">           </w:t>
      </w:r>
      <w:r>
        <w:tab/>
        <w:t xml:space="preserve">                </w:t>
      </w:r>
      <w:r w:rsidRPr="00411ADB">
        <w:t xml:space="preserve">Наталія МАЗУРКЕВИЧ       </w:t>
      </w:r>
    </w:p>
    <w:p w:rsidR="00E7207E" w:rsidRDefault="00E7207E" w:rsidP="00E7207E">
      <w:pPr>
        <w:tabs>
          <w:tab w:val="left" w:pos="3315"/>
          <w:tab w:val="left" w:pos="5715"/>
          <w:tab w:val="left" w:pos="7875"/>
        </w:tabs>
        <w:spacing w:line="276" w:lineRule="auto"/>
        <w:jc w:val="both"/>
      </w:pPr>
      <w:r>
        <w:tab/>
        <w:t xml:space="preserve">                </w:t>
      </w:r>
      <w:r w:rsidRPr="00411ADB">
        <w:t xml:space="preserve">В’ячеслав ШУМСЬКИЙ              </w:t>
      </w:r>
      <w:r>
        <w:t xml:space="preserve"> </w:t>
      </w:r>
    </w:p>
    <w:p w:rsidR="00CA6BA9" w:rsidRDefault="00E7207E" w:rsidP="006A343C">
      <w:pPr>
        <w:tabs>
          <w:tab w:val="left" w:pos="3315"/>
          <w:tab w:val="left" w:pos="5715"/>
          <w:tab w:val="left" w:pos="7875"/>
        </w:tabs>
        <w:spacing w:line="276" w:lineRule="auto"/>
        <w:jc w:val="both"/>
      </w:pPr>
      <w:r>
        <w:tab/>
        <w:t xml:space="preserve">                </w:t>
      </w:r>
      <w:r w:rsidRPr="00411ADB">
        <w:t>Тетяна СІНІЧЕНКО</w:t>
      </w:r>
    </w:p>
    <w:p w:rsidR="002B7ADF" w:rsidRDefault="002B7ADF" w:rsidP="006A343C">
      <w:pPr>
        <w:tabs>
          <w:tab w:val="left" w:pos="3315"/>
          <w:tab w:val="left" w:pos="5715"/>
          <w:tab w:val="left" w:pos="7875"/>
        </w:tabs>
        <w:spacing w:line="276" w:lineRule="auto"/>
        <w:jc w:val="both"/>
      </w:pPr>
      <w:r>
        <w:tab/>
        <w:t xml:space="preserve">                Ольга ВЛАСЕНКО</w:t>
      </w:r>
    </w:p>
    <w:sectPr w:rsidR="002B7ADF" w:rsidSect="00E7207E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054A3"/>
    <w:multiLevelType w:val="hybridMultilevel"/>
    <w:tmpl w:val="60DC6008"/>
    <w:lvl w:ilvl="0" w:tplc="17DEEA48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20800578"/>
    <w:multiLevelType w:val="hybridMultilevel"/>
    <w:tmpl w:val="B54464C0"/>
    <w:lvl w:ilvl="0" w:tplc="7306065A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8"/>
    <w:rsid w:val="002B7ADF"/>
    <w:rsid w:val="003B6C38"/>
    <w:rsid w:val="006A343C"/>
    <w:rsid w:val="00CA6BA9"/>
    <w:rsid w:val="00E7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B066-12D1-413C-AE74-AD340BA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0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E7207E"/>
    <w:pPr>
      <w:keepNext/>
      <w:widowControl/>
      <w:autoSpaceDE/>
      <w:autoSpaceDN/>
      <w:adjustRightInd/>
      <w:ind w:left="594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0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720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E720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43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h_m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1424</Words>
  <Characters>813</Characters>
  <Application>Microsoft Office Word</Application>
  <DocSecurity>0</DocSecurity>
  <Lines>6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7</cp:revision>
  <cp:lastPrinted>2024-04-08T10:05:00Z</cp:lastPrinted>
  <dcterms:created xsi:type="dcterms:W3CDTF">2023-04-04T04:56:00Z</dcterms:created>
  <dcterms:modified xsi:type="dcterms:W3CDTF">2024-04-08T10:05:00Z</dcterms:modified>
</cp:coreProperties>
</file>